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1BAA" w:rsidR="00EA1B22" w:rsidP="33728FDB" w:rsidRDefault="00EA1B22" w14:paraId="52B8DA9E" w14:textId="06BF2623">
      <w:pPr>
        <w:pStyle w:val="Normal"/>
        <w:jc w:val="center"/>
        <w:rPr>
          <w:b w:val="1"/>
          <w:bCs w:val="1"/>
          <w:sz w:val="28"/>
          <w:szCs w:val="28"/>
        </w:rPr>
      </w:pPr>
      <w:r w:rsidRPr="25ECB5CE" w:rsidR="25ECB5CE">
        <w:rPr>
          <w:b w:val="1"/>
          <w:bCs w:val="1"/>
          <w:sz w:val="32"/>
          <w:szCs w:val="32"/>
        </w:rPr>
        <w:t>SFI Moorland Standard-Expression of Interest and Confirmation of rights</w:t>
      </w:r>
    </w:p>
    <w:p w:rsidRPr="00A51BAA" w:rsidR="00584D72" w:rsidP="33728FDB" w:rsidRDefault="004A504B" w14:paraId="06CA38FD" w14:textId="6A161790">
      <w:pPr>
        <w:spacing w:after="120"/>
        <w:jc w:val="center"/>
        <w:rPr>
          <w:b w:val="1"/>
          <w:bCs w:val="1"/>
          <w:sz w:val="28"/>
          <w:szCs w:val="28"/>
        </w:rPr>
      </w:pPr>
      <w:r w:rsidRPr="33728FDB" w:rsidR="33728FDB">
        <w:rPr>
          <w:b w:val="1"/>
          <w:bCs w:val="1"/>
          <w:sz w:val="32"/>
          <w:szCs w:val="32"/>
        </w:rPr>
        <w:t>[</w:t>
      </w:r>
      <w:r w:rsidRPr="33728FDB" w:rsidR="33728FDB">
        <w:rPr>
          <w:b w:val="1"/>
          <w:bCs w:val="1"/>
          <w:sz w:val="32"/>
          <w:szCs w:val="32"/>
          <w:highlight w:val="yellow"/>
        </w:rPr>
        <w:t>Name</w:t>
      </w:r>
      <w:r w:rsidRPr="33728FDB" w:rsidR="33728FDB">
        <w:rPr>
          <w:b w:val="1"/>
          <w:bCs w:val="1"/>
          <w:sz w:val="32"/>
          <w:szCs w:val="32"/>
        </w:rPr>
        <w:t>]</w:t>
      </w:r>
      <w:r w:rsidRPr="33728FDB" w:rsidR="33728FDB">
        <w:rPr>
          <w:b w:val="1"/>
          <w:bCs w:val="1"/>
          <w:sz w:val="32"/>
          <w:szCs w:val="32"/>
        </w:rPr>
        <w:t xml:space="preserve"> Common CL</w:t>
      </w:r>
      <w:r w:rsidRPr="33728FDB" w:rsidR="33728FDB">
        <w:rPr>
          <w:b w:val="1"/>
          <w:bCs w:val="1"/>
          <w:sz w:val="32"/>
          <w:szCs w:val="32"/>
        </w:rPr>
        <w:t>[</w:t>
      </w:r>
      <w:r w:rsidRPr="33728FDB" w:rsidR="33728FDB">
        <w:rPr>
          <w:b w:val="1"/>
          <w:bCs w:val="1"/>
          <w:sz w:val="32"/>
          <w:szCs w:val="32"/>
          <w:highlight w:val="yellow"/>
        </w:rPr>
        <w:t>XXX</w:t>
      </w:r>
      <w:r w:rsidRPr="33728FDB" w:rsidR="33728FDB">
        <w:rPr>
          <w:b w:val="1"/>
          <w:bCs w:val="1"/>
          <w:sz w:val="32"/>
          <w:szCs w:val="32"/>
        </w:rPr>
        <w:t>]</w:t>
      </w:r>
    </w:p>
    <w:p w:rsidRPr="00A51BAA" w:rsidR="009F0976" w:rsidP="33728FDB" w:rsidRDefault="001C19B5" w14:paraId="4D3AA108" w14:textId="4E466888">
      <w:pPr>
        <w:spacing w:after="120"/>
        <w:rPr>
          <w:b w:val="1"/>
          <w:bCs w:val="1"/>
          <w:sz w:val="28"/>
          <w:szCs w:val="28"/>
          <w:u w:val="single"/>
        </w:rPr>
      </w:pPr>
      <w:r w:rsidRPr="33728FDB" w:rsidR="33728FDB">
        <w:rPr>
          <w:b w:val="1"/>
          <w:bCs w:val="1"/>
          <w:sz w:val="28"/>
          <w:szCs w:val="28"/>
          <w:u w:val="single"/>
        </w:rPr>
        <w:t>Active Graziers</w:t>
      </w:r>
      <w:r w:rsidRPr="33728FDB" w:rsidR="33728FDB">
        <w:rPr>
          <w:b w:val="1"/>
          <w:bCs w:val="1"/>
          <w:sz w:val="28"/>
          <w:szCs w:val="28"/>
          <w:u w:val="single"/>
        </w:rPr>
        <w:t xml:space="preserve"> / </w:t>
      </w:r>
      <w:proofErr w:type="gramStart"/>
      <w:r w:rsidRPr="33728FDB" w:rsidR="33728FDB">
        <w:rPr>
          <w:b w:val="1"/>
          <w:bCs w:val="1"/>
          <w:sz w:val="28"/>
          <w:szCs w:val="28"/>
          <w:u w:val="single"/>
        </w:rPr>
        <w:t>Non Grazier</w:t>
      </w:r>
      <w:proofErr w:type="gramEnd"/>
      <w:r w:rsidRPr="33728FDB" w:rsidR="33728FDB">
        <w:rPr>
          <w:b w:val="1"/>
          <w:bCs w:val="1"/>
          <w:sz w:val="28"/>
          <w:szCs w:val="28"/>
          <w:u w:val="single"/>
        </w:rPr>
        <w:t xml:space="preserve"> / Owner</w:t>
      </w:r>
      <w:r w:rsidRPr="33728FDB" w:rsidR="33728FDB">
        <w:rPr>
          <w:b w:val="1"/>
          <w:bCs w:val="1"/>
          <w:sz w:val="28"/>
          <w:szCs w:val="28"/>
          <w:u w:val="single"/>
        </w:rPr>
        <w:t xml:space="preserve"> </w:t>
      </w:r>
      <w:r w:rsidRPr="33728FDB" w:rsidR="33728FDB">
        <w:rPr>
          <w:b w:val="1"/>
          <w:bCs w:val="1"/>
          <w:sz w:val="28"/>
          <w:szCs w:val="28"/>
          <w:highlight w:val="yellow"/>
          <w:u w:val="single"/>
        </w:rPr>
        <w:t>(delete as appropriate)</w:t>
      </w:r>
    </w:p>
    <w:p w:rsidRPr="006710AD" w:rsidR="00584D72" w:rsidP="33728FDB" w:rsidRDefault="00F16DA2" w14:paraId="01E89605" w14:textId="33DD4A54">
      <w:pPr>
        <w:spacing w:after="120"/>
        <w:rPr>
          <w:b w:val="1"/>
          <w:bCs w:val="1"/>
          <w:sz w:val="22"/>
          <w:szCs w:val="22"/>
        </w:rPr>
      </w:pPr>
      <w:r w:rsidRPr="19B71B90" w:rsidR="19B71B90">
        <w:rPr>
          <w:b w:val="1"/>
          <w:bCs w:val="1"/>
          <w:sz w:val="22"/>
          <w:szCs w:val="22"/>
        </w:rPr>
        <w:t>In order to manage the SFI payments [</w:t>
      </w:r>
      <w:r w:rsidRPr="19B71B90" w:rsidR="19B71B90">
        <w:rPr>
          <w:b w:val="1"/>
          <w:bCs w:val="1"/>
          <w:sz w:val="22"/>
          <w:szCs w:val="22"/>
          <w:highlight w:val="yellow"/>
        </w:rPr>
        <w:t>Name</w:t>
      </w:r>
      <w:r w:rsidRPr="19B71B90" w:rsidR="19B71B90">
        <w:rPr>
          <w:b w:val="1"/>
          <w:bCs w:val="1"/>
          <w:sz w:val="22"/>
          <w:szCs w:val="22"/>
        </w:rPr>
        <w:t xml:space="preserve">] Commons Association requires up to date information on the Common Rights you own or are using. This form also provides you with a chance to also express your interest in participating in the scheme. If you are interested in participating or being a surveyor, please circle below. Please complete this form and </w:t>
      </w:r>
      <w:r w:rsidRPr="19B71B90" w:rsidR="19B71B90">
        <w:rPr>
          <w:b w:val="1"/>
          <w:bCs w:val="1"/>
          <w:sz w:val="22"/>
          <w:szCs w:val="22"/>
          <w:u w:val="single"/>
        </w:rPr>
        <w:t xml:space="preserve">return to us by </w:t>
      </w:r>
      <w:r w:rsidRPr="19B71B90" w:rsidR="19B71B90">
        <w:rPr>
          <w:b w:val="1"/>
          <w:bCs w:val="1"/>
          <w:sz w:val="22"/>
          <w:szCs w:val="22"/>
          <w:highlight w:val="yellow"/>
          <w:u w:val="single"/>
        </w:rPr>
        <w:t>date</w:t>
      </w:r>
      <w:r w:rsidRPr="19B71B90" w:rsidR="19B71B90">
        <w:rPr>
          <w:b w:val="1"/>
          <w:bCs w:val="1"/>
          <w:sz w:val="22"/>
          <w:szCs w:val="22"/>
        </w:rPr>
        <w:t>:</w:t>
      </w:r>
    </w:p>
    <w:p w:rsidR="00725276" w:rsidRDefault="003D7024" w14:paraId="7D7A8988" w14:textId="4A6438EC">
      <w:r>
        <w:t>Name</w:t>
      </w:r>
      <w:r w:rsidR="005C581E">
        <w:tab/>
      </w:r>
      <w:r w:rsidR="005C581E">
        <w:tab/>
      </w:r>
      <w:r>
        <w:tab/>
      </w:r>
      <w:r w:rsidR="005C581E">
        <w:t>…………………………………………………………………..</w:t>
      </w:r>
    </w:p>
    <w:p w:rsidR="005C581E" w:rsidRDefault="003D7024" w14:paraId="60FB1047" w14:textId="1CD4E44A">
      <w:r>
        <w:t>Business</w:t>
      </w:r>
      <w:r w:rsidR="005C581E">
        <w:tab/>
      </w:r>
      <w:r w:rsidR="005C581E">
        <w:tab/>
      </w:r>
      <w:r w:rsidR="005C581E">
        <w:t>…………………………………………………………………..</w:t>
      </w:r>
    </w:p>
    <w:p w:rsidR="00725276" w:rsidRDefault="00725276" w14:paraId="1AAC66F6" w14:textId="65922877">
      <w:r>
        <w:t>Address</w:t>
      </w:r>
      <w:r w:rsidR="005C581E">
        <w:tab/>
      </w:r>
      <w:r w:rsidR="005C581E">
        <w:tab/>
      </w:r>
      <w:r w:rsidR="005C581E">
        <w:tab/>
      </w:r>
      <w:r w:rsidR="005C581E">
        <w:t>……………………………………………………………………</w:t>
      </w:r>
    </w:p>
    <w:p w:rsidR="003D7024" w:rsidRDefault="003D7024" w14:paraId="33273B57" w14:textId="6579FB71">
      <w:r w:rsidR="3669E2EE">
        <w:rPr/>
        <w:t>Email</w:t>
      </w:r>
      <w:r>
        <w:tab/>
      </w:r>
      <w:r>
        <w:tab/>
      </w:r>
      <w:r>
        <w:tab/>
      </w:r>
      <w:r w:rsidR="3669E2EE">
        <w:rPr/>
        <w:t>……………………………………………………………………</w:t>
      </w:r>
    </w:p>
    <w:p w:rsidR="003D7024" w:rsidRDefault="003D7024" w14:paraId="2A6E58A4" w14:textId="4CD0BEEA">
      <w:r>
        <w:t>Phone / Mobile</w:t>
      </w:r>
      <w:r w:rsidR="00AF4009">
        <w:tab/>
      </w:r>
      <w:r w:rsidR="00AF4009">
        <w:tab/>
      </w:r>
      <w:r w:rsidR="00AF4009">
        <w:t>……………………………………………………………………</w:t>
      </w:r>
    </w:p>
    <w:p w:rsidR="00725276" w:rsidRDefault="00E429A6" w14:paraId="2FD838AD" w14:textId="3A08E43E">
      <w:r>
        <w:t>Common rights on</w:t>
      </w:r>
      <w:r w:rsidR="003D7024">
        <w:t xml:space="preserve"> </w:t>
      </w:r>
      <w:r w:rsidR="004A504B">
        <w:t>[</w:t>
      </w:r>
      <w:r w:rsidRPr="004A504B" w:rsidR="004A504B">
        <w:rPr>
          <w:highlight w:val="yellow"/>
        </w:rPr>
        <w:t>xxx</w:t>
      </w:r>
      <w:r w:rsidR="004A504B">
        <w:t>]</w:t>
      </w:r>
      <w:r w:rsidR="003D7024">
        <w:t xml:space="preserve"> Common</w:t>
      </w:r>
      <w:r w:rsidR="005C581E">
        <w:t>:</w:t>
      </w:r>
      <w:r w:rsidR="00725276">
        <w:t xml:space="preserve"> </w:t>
      </w:r>
    </w:p>
    <w:tbl>
      <w:tblPr>
        <w:tblW w:w="94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425"/>
        <w:gridCol w:w="1379"/>
        <w:gridCol w:w="1109"/>
        <w:gridCol w:w="735"/>
        <w:gridCol w:w="855"/>
        <w:gridCol w:w="960"/>
        <w:gridCol w:w="3015"/>
      </w:tblGrid>
      <w:tr w:rsidRPr="00554FEC" w:rsidR="00E429A6" w:rsidTr="0DFF891E" w14:paraId="6FACFAF2" w14:textId="77777777">
        <w:tc>
          <w:tcPr>
            <w:tcW w:w="1425" w:type="dxa"/>
            <w:tcMar/>
          </w:tcPr>
          <w:p w:rsidRPr="00554FEC" w:rsidR="00E429A6" w:rsidP="00554FEC" w:rsidRDefault="00E429A6" w14:paraId="1503225C" w14:textId="60947477">
            <w:pPr>
              <w:spacing w:after="0" w:line="240" w:lineRule="auto"/>
            </w:pPr>
            <w:r w:rsidRPr="00554FEC">
              <w:t>Entry No on CL</w:t>
            </w:r>
            <w:r>
              <w:t>[</w:t>
            </w:r>
            <w:r w:rsidRPr="004A504B">
              <w:rPr>
                <w:highlight w:val="yellow"/>
              </w:rPr>
              <w:t>XX</w:t>
            </w:r>
            <w:r>
              <w:t>]</w:t>
            </w:r>
          </w:p>
          <w:p w:rsidRPr="00554FEC" w:rsidR="00E429A6" w:rsidP="00554FEC" w:rsidRDefault="00E429A6" w14:paraId="3449F146" w14:textId="77777777">
            <w:pPr>
              <w:spacing w:after="0" w:line="240" w:lineRule="auto"/>
            </w:pPr>
            <w:r w:rsidRPr="00554FEC">
              <w:t>Register</w:t>
            </w:r>
          </w:p>
        </w:tc>
        <w:tc>
          <w:tcPr>
            <w:tcW w:w="1379" w:type="dxa"/>
            <w:tcMar/>
          </w:tcPr>
          <w:p w:rsidRPr="00554FEC" w:rsidR="00E429A6" w:rsidP="00554FEC" w:rsidRDefault="00E429A6" w14:paraId="13B9D9B5" w14:textId="77777777">
            <w:pPr>
              <w:spacing w:after="0" w:line="240" w:lineRule="auto"/>
            </w:pPr>
            <w:r w:rsidRPr="00554FEC">
              <w:t>Owner / Tenant</w:t>
            </w:r>
          </w:p>
        </w:tc>
        <w:tc>
          <w:tcPr>
            <w:tcW w:w="1109" w:type="dxa"/>
            <w:tcMar/>
          </w:tcPr>
          <w:p w:rsidRPr="00554FEC" w:rsidR="00E429A6" w:rsidP="00554FEC" w:rsidRDefault="00E429A6" w14:paraId="2F9ACC26" w14:textId="57F146DD">
            <w:pPr>
              <w:spacing w:after="0" w:line="240" w:lineRule="auto"/>
            </w:pPr>
            <w:r>
              <w:t>Grazing?</w:t>
            </w:r>
          </w:p>
        </w:tc>
        <w:tc>
          <w:tcPr>
            <w:tcW w:w="735" w:type="dxa"/>
            <w:tcMar/>
          </w:tcPr>
          <w:p w:rsidRPr="00554FEC" w:rsidR="00E429A6" w:rsidP="00554FEC" w:rsidRDefault="00E429A6" w14:paraId="5BE1AEF9" w14:textId="1B3576BE">
            <w:pPr>
              <w:spacing w:after="0" w:line="240" w:lineRule="auto"/>
            </w:pPr>
            <w:r w:rsidR="0DFF891E">
              <w:rPr/>
              <w:t>No of Ewes</w:t>
            </w:r>
          </w:p>
        </w:tc>
        <w:tc>
          <w:tcPr>
            <w:tcW w:w="855" w:type="dxa"/>
            <w:tcMar/>
          </w:tcPr>
          <w:p w:rsidRPr="00554FEC" w:rsidR="00E429A6" w:rsidP="00554FEC" w:rsidRDefault="00E429A6" w14:paraId="7C026576" w14:textId="66A01611">
            <w:pPr>
              <w:spacing w:after="0" w:line="240" w:lineRule="auto"/>
            </w:pPr>
            <w:r w:rsidR="0DFF891E">
              <w:rPr/>
              <w:t>No of Cattle</w:t>
            </w:r>
          </w:p>
        </w:tc>
        <w:tc>
          <w:tcPr>
            <w:tcW w:w="960" w:type="dxa"/>
            <w:tcMar/>
          </w:tcPr>
          <w:p w:rsidRPr="00554FEC" w:rsidR="00E429A6" w:rsidP="00554FEC" w:rsidRDefault="00E429A6" w14:paraId="02FB6C5D" w14:textId="49FCFEFE">
            <w:pPr>
              <w:spacing w:after="0" w:line="240" w:lineRule="auto"/>
            </w:pPr>
            <w:r w:rsidR="0DFF891E">
              <w:rPr/>
              <w:t>No of Ponies</w:t>
            </w:r>
          </w:p>
        </w:tc>
        <w:tc>
          <w:tcPr>
            <w:tcW w:w="3015" w:type="dxa"/>
            <w:tcMar/>
          </w:tcPr>
          <w:p w:rsidRPr="00F273B6" w:rsidR="00E429A6" w:rsidP="00554FEC" w:rsidRDefault="00E429A6" w14:paraId="0278CF15" w14:textId="1A2CDBBA">
            <w:pPr>
              <w:spacing w:after="0" w:line="240" w:lineRule="auto"/>
              <w:rPr>
                <w:bCs/>
              </w:rPr>
            </w:pPr>
            <w:r>
              <w:rPr>
                <w:bCs/>
              </w:rPr>
              <w:t>If Tenant-End date of tenancy</w:t>
            </w:r>
          </w:p>
        </w:tc>
      </w:tr>
      <w:tr w:rsidRPr="00554FEC" w:rsidR="00E429A6" w:rsidTr="0DFF891E" w14:paraId="21909A92" w14:textId="77777777">
        <w:tc>
          <w:tcPr>
            <w:tcW w:w="1425" w:type="dxa"/>
            <w:tcMar/>
          </w:tcPr>
          <w:p w:rsidRPr="00554FEC" w:rsidR="00E429A6" w:rsidP="00554FEC" w:rsidRDefault="00E429A6" w14:paraId="5A240E18" w14:textId="77777777">
            <w:pPr>
              <w:spacing w:after="0" w:line="240" w:lineRule="auto"/>
            </w:pPr>
          </w:p>
          <w:p w:rsidRPr="00554FEC" w:rsidR="00E429A6" w:rsidP="00554FEC" w:rsidRDefault="00E429A6" w14:paraId="343D8E8E" w14:textId="77777777">
            <w:pPr>
              <w:spacing w:after="0" w:line="240" w:lineRule="auto"/>
            </w:pPr>
          </w:p>
        </w:tc>
        <w:tc>
          <w:tcPr>
            <w:tcW w:w="1379" w:type="dxa"/>
            <w:tcMar/>
          </w:tcPr>
          <w:p w:rsidRPr="00554FEC" w:rsidR="00E429A6" w:rsidP="00554FEC" w:rsidRDefault="00E429A6" w14:paraId="38929D47" w14:textId="77777777">
            <w:pPr>
              <w:spacing w:after="0" w:line="240" w:lineRule="auto"/>
            </w:pPr>
          </w:p>
        </w:tc>
        <w:tc>
          <w:tcPr>
            <w:tcW w:w="1109" w:type="dxa"/>
            <w:tcMar/>
          </w:tcPr>
          <w:p w:rsidRPr="00554FEC" w:rsidR="00E429A6" w:rsidP="00554FEC" w:rsidRDefault="00E429A6" w14:paraId="0AE741F1" w14:textId="77777777">
            <w:pPr>
              <w:spacing w:after="0" w:line="240" w:lineRule="auto"/>
            </w:pPr>
          </w:p>
        </w:tc>
        <w:tc>
          <w:tcPr>
            <w:tcW w:w="735" w:type="dxa"/>
            <w:tcMar/>
          </w:tcPr>
          <w:p w:rsidRPr="00554FEC" w:rsidR="00E429A6" w:rsidP="00554FEC" w:rsidRDefault="00E429A6" w14:paraId="6BA86F67" w14:textId="60968E8B">
            <w:pPr>
              <w:spacing w:after="0" w:line="240" w:lineRule="auto"/>
            </w:pPr>
          </w:p>
        </w:tc>
        <w:tc>
          <w:tcPr>
            <w:tcW w:w="855" w:type="dxa"/>
            <w:tcMar/>
          </w:tcPr>
          <w:p w:rsidRPr="00554FEC" w:rsidR="00E429A6" w:rsidP="00554FEC" w:rsidRDefault="00E429A6" w14:paraId="37C6AE9E" w14:textId="77777777">
            <w:pPr>
              <w:spacing w:after="0" w:line="240" w:lineRule="auto"/>
            </w:pPr>
          </w:p>
        </w:tc>
        <w:tc>
          <w:tcPr>
            <w:tcW w:w="960" w:type="dxa"/>
            <w:tcMar/>
          </w:tcPr>
          <w:p w:rsidRPr="00554FEC" w:rsidR="00E429A6" w:rsidP="00554FEC" w:rsidRDefault="00E429A6" w14:paraId="5C25A1F6" w14:textId="77777777">
            <w:pPr>
              <w:spacing w:after="0" w:line="240" w:lineRule="auto"/>
            </w:pPr>
          </w:p>
        </w:tc>
        <w:tc>
          <w:tcPr>
            <w:tcW w:w="3015" w:type="dxa"/>
            <w:tcMar/>
          </w:tcPr>
          <w:p w:rsidRPr="00554FEC" w:rsidR="00E429A6" w:rsidP="00554FEC" w:rsidRDefault="00E429A6" w14:paraId="2AC34DE9" w14:textId="77777777">
            <w:pPr>
              <w:spacing w:after="0" w:line="240" w:lineRule="auto"/>
            </w:pPr>
          </w:p>
        </w:tc>
      </w:tr>
    </w:tbl>
    <w:p w:rsidR="006710AD" w:rsidP="5012E865" w:rsidRDefault="006710AD" w14:paraId="14FC7CE3" w14:textId="44F6A261">
      <w:pPr>
        <w:pStyle w:val="Normal"/>
        <w:rPr>
          <w:b w:val="1"/>
          <w:bCs w:val="1"/>
        </w:rPr>
      </w:pPr>
      <w:r w:rsidRPr="33728FDB" w:rsidR="33728FDB">
        <w:rPr>
          <w:b w:val="1"/>
          <w:bCs w:val="1"/>
        </w:rPr>
        <w:t xml:space="preserve">All commoners may be asked to provide evidence if their name is not on the register for the above entries. If </w:t>
      </w:r>
      <w:r w:rsidRPr="33728FDB" w:rsidR="33728FDB">
        <w:rPr>
          <w:b w:val="1"/>
          <w:bCs w:val="1"/>
        </w:rPr>
        <w:t>you</w:t>
      </w:r>
      <w:r w:rsidRPr="33728FDB" w:rsidR="33728FDB">
        <w:rPr>
          <w:b w:val="1"/>
          <w:bCs w:val="1"/>
        </w:rPr>
        <w:t xml:space="preserve"> are a tenant, please confirm the end date of your tenancy showing that you have management control of the common rights until (date that’s 3 years from proposed application date).</w:t>
      </w:r>
    </w:p>
    <w:p w:rsidR="006710AD" w:rsidP="19B71B90" w:rsidRDefault="006710AD" w14:paraId="354FDAA5" w14:textId="77777777">
      <w:pPr>
        <w:rPr>
          <w:b w:val="1"/>
          <w:bCs w:val="1"/>
        </w:rPr>
      </w:pPr>
      <w:r w:rsidRPr="19B71B90" w:rsidR="19B71B90">
        <w:rPr>
          <w:b w:val="1"/>
          <w:bCs w:val="1"/>
        </w:rPr>
        <w:t xml:space="preserve">I / WE WOULD LIKE TO PARTICIPATE IN THE SUSTAINABLE FARMING INCENTIVE SCHEME </w:t>
      </w:r>
    </w:p>
    <w:p w:rsidR="19B71B90" w:rsidP="19B71B90" w:rsidRDefault="19B71B90" w14:paraId="50DB50D4" w14:textId="6A4A718D">
      <w:pPr>
        <w:pStyle w:val="Normal"/>
        <w:rPr>
          <w:b w:val="1"/>
          <w:bCs w:val="1"/>
        </w:rPr>
      </w:pPr>
      <w:r w:rsidRPr="19B71B90" w:rsidR="19B71B90">
        <w:rPr>
          <w:b w:val="1"/>
          <w:bCs w:val="1"/>
        </w:rPr>
        <w:t>I/ WE WOULD BE INTERESTED IN BEING ONE OF THE SURVEYORS</w:t>
      </w:r>
    </w:p>
    <w:p w:rsidR="006710AD" w:rsidP="006710AD" w:rsidRDefault="006710AD" w14:paraId="5383BF09" w14:textId="4A43EB7D">
      <w:pPr>
        <w:rPr>
          <w:b w:val="1"/>
          <w:bCs w:val="1"/>
        </w:rPr>
      </w:pPr>
      <w:r w:rsidRPr="33728FDB" w:rsidR="33728FDB">
        <w:rPr>
          <w:b w:val="1"/>
          <w:bCs w:val="1"/>
        </w:rPr>
        <w:t>For those interested in participating we will hold meetings to discuss the specifics of the scheme.</w:t>
      </w:r>
    </w:p>
    <w:p w:rsidR="006710AD" w:rsidP="5012E865" w:rsidRDefault="006710AD" w14:paraId="25482643" w14:textId="0EF85E41">
      <w:pPr>
        <w:pStyle w:val="Normal"/>
      </w:pPr>
      <w:r w:rsidR="5012E865">
        <w:rPr/>
        <w:t>SIGNED  …</w:t>
      </w:r>
      <w:r w:rsidR="5012E865">
        <w:rPr/>
        <w:t>………………………………………………</w:t>
      </w:r>
      <w:proofErr w:type="gramStart"/>
      <w:r w:rsidR="5012E865">
        <w:rPr/>
        <w:t>…..</w:t>
      </w:r>
      <w:proofErr w:type="gramEnd"/>
      <w:r>
        <w:tab/>
      </w:r>
      <w:r>
        <w:tab/>
      </w:r>
      <w:r w:rsidR="5012E865">
        <w:rPr/>
        <w:t>DATE ………………………………</w:t>
      </w:r>
    </w:p>
    <w:p w:rsidR="005C581E" w:rsidP="67D4B714" w:rsidRDefault="006710AD" w14:paraId="0816494A" w14:textId="0977FAD6">
      <w:pPr>
        <w:spacing w:after="120" w:line="480" w:lineRule="auto"/>
        <w:rPr>
          <w:b w:val="1"/>
          <w:bCs w:val="1"/>
          <w:u w:val="single"/>
        </w:rPr>
      </w:pPr>
      <w:r w:rsidRPr="67D4B714" w:rsidR="67D4B714">
        <w:rPr>
          <w:b w:val="1"/>
          <w:bCs w:val="1"/>
          <w:u w:val="single"/>
        </w:rPr>
        <w:t>COMMENTS</w:t>
      </w:r>
    </w:p>
    <w:p w:rsidR="005C581E" w:rsidP="67D4B714" w:rsidRDefault="006710AD" w14:paraId="1DDF48D9" w14:textId="0B12F699">
      <w:pPr>
        <w:spacing w:after="120" w:line="480" w:lineRule="auto"/>
        <w:rPr>
          <w:b w:val="1"/>
          <w:bCs w:val="1"/>
          <w:u w:val="single"/>
        </w:rPr>
      </w:pPr>
      <w:r w:rsidR="21F96585">
        <w:rPr/>
        <w:t>-------------------------------------------------------------------------------------------------------------------------------------------------------------------------------------------------------------------------------------------------------------------------------------------------------------------------------------------------------------------------------------------------------------------------------------------------------------------------------------------------------------------------------------------------------------------------------------------------------------------------------------------</w:t>
      </w:r>
    </w:p>
    <w:sectPr w:rsidR="005C581E" w:rsidSect="004A504B">
      <w:pgSz w:w="11906" w:h="16838" w:orient="portrait"/>
      <w:pgMar w:top="720" w:right="720" w:bottom="720" w:left="720" w:header="708" w:footer="708" w:gutter="0"/>
      <w:cols w:space="708"/>
      <w:docGrid w:linePitch="360"/>
      <w:headerReference w:type="default" r:id="R02a18f6792c54ffd"/>
      <w:footerReference w:type="default" r:id="Rcad8912059fa4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669E2EE" w:rsidTr="3669E2EE" w14:paraId="03E2EF8C">
      <w:trPr>
        <w:trHeight w:val="300"/>
      </w:trPr>
      <w:tc>
        <w:tcPr>
          <w:tcW w:w="3005" w:type="dxa"/>
          <w:tcMar/>
        </w:tcPr>
        <w:p w:rsidR="3669E2EE" w:rsidP="3669E2EE" w:rsidRDefault="3669E2EE" w14:paraId="30D15307" w14:textId="7B806591">
          <w:pPr>
            <w:pStyle w:val="Header"/>
            <w:bidi w:val="0"/>
            <w:ind w:left="-115"/>
            <w:jc w:val="left"/>
          </w:pPr>
        </w:p>
      </w:tc>
      <w:tc>
        <w:tcPr>
          <w:tcW w:w="3005" w:type="dxa"/>
          <w:tcMar/>
        </w:tcPr>
        <w:p w:rsidR="3669E2EE" w:rsidP="3669E2EE" w:rsidRDefault="3669E2EE" w14:paraId="5FA51C25" w14:textId="04F250DC">
          <w:pPr>
            <w:pStyle w:val="Header"/>
            <w:bidi w:val="0"/>
            <w:jc w:val="center"/>
          </w:pPr>
        </w:p>
      </w:tc>
      <w:tc>
        <w:tcPr>
          <w:tcW w:w="3005" w:type="dxa"/>
          <w:tcMar/>
        </w:tcPr>
        <w:p w:rsidR="3669E2EE" w:rsidP="3669E2EE" w:rsidRDefault="3669E2EE" w14:paraId="5F3F8017" w14:textId="3EBA4262">
          <w:pPr>
            <w:pStyle w:val="Header"/>
            <w:bidi w:val="0"/>
            <w:ind w:right="-115"/>
            <w:jc w:val="right"/>
          </w:pPr>
        </w:p>
      </w:tc>
    </w:tr>
  </w:tbl>
  <w:p w:rsidR="3669E2EE" w:rsidP="3669E2EE" w:rsidRDefault="3669E2EE" w14:paraId="09F62976" w14:textId="26AD044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128"/>
    </w:tblGrid>
    <w:tr w:rsidR="3669E2EE" w:rsidTr="208E155F" w14:paraId="75034770">
      <w:trPr>
        <w:trHeight w:val="1365"/>
      </w:trPr>
      <w:tc>
        <w:tcPr>
          <w:tcW w:w="9128" w:type="dxa"/>
          <w:tcMar/>
        </w:tcPr>
        <w:p w:rsidR="3669E2EE" w:rsidP="208E155F" w:rsidRDefault="3669E2EE" w14:paraId="2A42B861" w14:textId="7C0D7CE7">
          <w:pPr>
            <w:pStyle w:val="Header"/>
            <w:bidi w:val="0"/>
            <w:ind w:left="-115"/>
            <w:jc w:val="left"/>
            <w:rPr>
              <w:sz w:val="20"/>
              <w:szCs w:val="20"/>
              <w:highlight w:val="yellow"/>
            </w:rPr>
          </w:pPr>
          <w:r w:rsidRPr="208E155F" w:rsidR="208E155F">
            <w:rPr>
              <w:sz w:val="20"/>
              <w:szCs w:val="20"/>
              <w:highlight w:val="yellow"/>
            </w:rPr>
            <w:t>Disclaimer-Please delete prior to use</w:t>
          </w:r>
        </w:p>
        <w:p w:rsidR="3669E2EE" w:rsidP="208E155F" w:rsidRDefault="3669E2EE" w14:paraId="31430CD9" w14:textId="5C29FC1B">
          <w:pPr>
            <w:pStyle w:val="Header"/>
            <w:bidi w:val="0"/>
            <w:ind w:left="-115"/>
            <w:jc w:val="left"/>
            <w:rPr>
              <w:sz w:val="20"/>
              <w:szCs w:val="20"/>
              <w:highlight w:val="yellow"/>
            </w:rPr>
          </w:pPr>
          <w:r w:rsidRPr="208E155F" w:rsidR="208E155F">
            <w:rPr>
              <w:sz w:val="20"/>
              <w:szCs w:val="20"/>
              <w:highlight w:val="yellow"/>
            </w:rPr>
            <w:t>This template is provided by the Foundation for Common Land. Please adapt the below form as appropriate. It is your responsibility to use it appropriately and fulfil the requirements of SFI Moorland.</w:t>
          </w:r>
          <w:r w:rsidRPr="208E155F" w:rsidR="208E155F">
            <w:rPr>
              <w:sz w:val="20"/>
              <w:szCs w:val="20"/>
            </w:rPr>
            <w:t xml:space="preserve"> </w:t>
          </w:r>
        </w:p>
      </w:tc>
    </w:tr>
  </w:tbl>
  <w:p w:rsidR="3669E2EE" w:rsidP="3669E2EE" w:rsidRDefault="3669E2EE" w14:paraId="25B28592" w14:textId="760F8503">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6"/>
    <w:rsid w:val="000B1E77"/>
    <w:rsid w:val="000E5A62"/>
    <w:rsid w:val="001C19B5"/>
    <w:rsid w:val="002815A6"/>
    <w:rsid w:val="003D7024"/>
    <w:rsid w:val="004A504B"/>
    <w:rsid w:val="00502181"/>
    <w:rsid w:val="00554FEC"/>
    <w:rsid w:val="00584D72"/>
    <w:rsid w:val="005C581E"/>
    <w:rsid w:val="006710AD"/>
    <w:rsid w:val="00725276"/>
    <w:rsid w:val="009F0976"/>
    <w:rsid w:val="00A51BAA"/>
    <w:rsid w:val="00AF4009"/>
    <w:rsid w:val="00CF0696"/>
    <w:rsid w:val="00E429A6"/>
    <w:rsid w:val="00E75C4B"/>
    <w:rsid w:val="00EA1B22"/>
    <w:rsid w:val="00F10EB7"/>
    <w:rsid w:val="00F16DA2"/>
    <w:rsid w:val="00F273B6"/>
    <w:rsid w:val="0D545E64"/>
    <w:rsid w:val="0DFF891E"/>
    <w:rsid w:val="19B71B90"/>
    <w:rsid w:val="208E155F"/>
    <w:rsid w:val="21F96585"/>
    <w:rsid w:val="25ECB5CE"/>
    <w:rsid w:val="2B588E6B"/>
    <w:rsid w:val="33728FDB"/>
    <w:rsid w:val="3669E2EE"/>
    <w:rsid w:val="391A0646"/>
    <w:rsid w:val="4DBE616C"/>
    <w:rsid w:val="5012E865"/>
    <w:rsid w:val="67D4B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0C0D"/>
  <w15:chartTrackingRefBased/>
  <w15:docId w15:val="{464566E0-AE00-2C42-9994-B83CD10B8C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1E77"/>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2527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basedOn w:val="DefaultParagraphFont"/>
    <w:uiPriority w:val="99"/>
    <w:unhideWhenUsed/>
    <w:rsid w:val="001C19B5"/>
    <w:rPr>
      <w:color w:val="0563C1" w:themeColor="hyperlink"/>
      <w:u w:val="single"/>
    </w:rPr>
  </w:style>
  <w:style w:type="character" w:styleId="UnresolvedMention">
    <w:name w:val="Unresolved Mention"/>
    <w:basedOn w:val="DefaultParagraphFont"/>
    <w:uiPriority w:val="99"/>
    <w:semiHidden/>
    <w:unhideWhenUsed/>
    <w:rsid w:val="001C19B5"/>
    <w:rPr>
      <w:color w:val="605E5C"/>
      <w:shd w:val="clear" w:color="auto" w:fill="E1DFDD"/>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02a18f6792c54ffd" /><Relationship Type="http://schemas.openxmlformats.org/officeDocument/2006/relationships/footer" Target="footer.xml" Id="Rcad8912059fa43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Borderway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Thomas Lawrence</lastModifiedBy>
  <revision>21</revision>
  <dcterms:created xsi:type="dcterms:W3CDTF">2022-08-11T18:21:00.0000000Z</dcterms:created>
  <dcterms:modified xsi:type="dcterms:W3CDTF">2023-02-17T12:58:22.3886957Z</dcterms:modified>
</coreProperties>
</file>