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6CF1" w14:textId="77777777" w:rsidR="00547809" w:rsidRPr="00547809" w:rsidRDefault="00547809">
      <w:pPr>
        <w:rPr>
          <w:b/>
          <w:bCs/>
          <w:sz w:val="40"/>
          <w:szCs w:val="40"/>
        </w:rPr>
      </w:pPr>
      <w:r w:rsidRPr="00547809">
        <w:rPr>
          <w:b/>
          <w:bCs/>
          <w:sz w:val="40"/>
          <w:szCs w:val="40"/>
        </w:rPr>
        <w:t xml:space="preserve">Further reading </w:t>
      </w:r>
    </w:p>
    <w:p w14:paraId="5A0A39C5" w14:textId="77777777" w:rsidR="00547809" w:rsidRDefault="00547809" w:rsidP="00547809">
      <w:pPr>
        <w:pStyle w:val="ListParagraph"/>
        <w:numPr>
          <w:ilvl w:val="0"/>
          <w:numId w:val="1"/>
        </w:numPr>
      </w:pPr>
      <w:r>
        <w:t xml:space="preserve">Agricultural Management of Common Land in England and Wales - Prepared by Land Use Consultants for Defra January 2005 </w:t>
      </w:r>
    </w:p>
    <w:p w14:paraId="0ABD41A5" w14:textId="77777777" w:rsidR="00547809" w:rsidRDefault="00547809" w:rsidP="00547809">
      <w:pPr>
        <w:pStyle w:val="ListParagraph"/>
        <w:numPr>
          <w:ilvl w:val="0"/>
          <w:numId w:val="1"/>
        </w:numPr>
      </w:pPr>
      <w:r>
        <w:t xml:space="preserve">Angela Sydenham, Commons and Village Greens: The New Law (Corsham: Lime Legal, 2006). </w:t>
      </w:r>
    </w:p>
    <w:p w14:paraId="4100C3F0" w14:textId="77777777" w:rsidR="00547809" w:rsidRDefault="00547809" w:rsidP="00547809">
      <w:pPr>
        <w:pStyle w:val="ListParagraph"/>
        <w:numPr>
          <w:ilvl w:val="0"/>
          <w:numId w:val="1"/>
        </w:numPr>
      </w:pPr>
      <w:r>
        <w:t xml:space="preserve">Angela Sydenham, Public Rights of Way and Access to Land (Jordans, 2007). </w:t>
      </w:r>
    </w:p>
    <w:p w14:paraId="381FE1C9" w14:textId="77777777" w:rsidR="00547809" w:rsidRDefault="00547809" w:rsidP="00547809">
      <w:pPr>
        <w:pStyle w:val="ListParagraph"/>
        <w:numPr>
          <w:ilvl w:val="0"/>
          <w:numId w:val="1"/>
        </w:numPr>
      </w:pPr>
      <w:r>
        <w:t xml:space="preserve">Angus J. L. Winchester, The Harvest of the Hills: Rural Life in Northern England and the Scottish Borders, 1400-1700 (Edinburgh: Edinburgh University Press, 2000). </w:t>
      </w:r>
    </w:p>
    <w:p w14:paraId="111EA8D3" w14:textId="77777777" w:rsidR="00547809" w:rsidRDefault="00547809" w:rsidP="00547809">
      <w:pPr>
        <w:pStyle w:val="ListParagraph"/>
        <w:numPr>
          <w:ilvl w:val="0"/>
          <w:numId w:val="1"/>
        </w:numPr>
      </w:pPr>
      <w:r>
        <w:t xml:space="preserve">Commons Act 2006 Explanatory Notes ISBN-0-10-562606-6 </w:t>
      </w:r>
    </w:p>
    <w:p w14:paraId="5197E42B" w14:textId="1DAD712F" w:rsidR="00547809" w:rsidRDefault="00547809" w:rsidP="00547809">
      <w:pPr>
        <w:pStyle w:val="ListParagraph"/>
        <w:numPr>
          <w:ilvl w:val="0"/>
          <w:numId w:val="1"/>
        </w:numPr>
      </w:pPr>
      <w:r>
        <w:t xml:space="preserve">Common Land Website: </w:t>
      </w:r>
      <w:hyperlink r:id="rId5" w:history="1">
        <w:r w:rsidRPr="009727A2">
          <w:rPr>
            <w:rStyle w:val="Hyperlink"/>
          </w:rPr>
          <w:t>www.defra.gov.uk/rural/protected/commonland/index.htm</w:t>
        </w:r>
      </w:hyperlink>
    </w:p>
    <w:p w14:paraId="5552F6CB" w14:textId="77777777" w:rsidR="00547809" w:rsidRDefault="00547809" w:rsidP="00547809">
      <w:pPr>
        <w:pStyle w:val="ListParagraph"/>
        <w:numPr>
          <w:ilvl w:val="0"/>
          <w:numId w:val="1"/>
        </w:numPr>
      </w:pPr>
      <w:r>
        <w:t xml:space="preserve">Common Purpose: A guide to agreeing management on common land. Countryside and Community Research Unit; University of Gloucestershire www.naturalengland.etraderstores.com/NaturalEnglandShop/CP1 </w:t>
      </w:r>
    </w:p>
    <w:p w14:paraId="7B206809" w14:textId="77777777" w:rsidR="00547809" w:rsidRDefault="00547809" w:rsidP="00547809">
      <w:pPr>
        <w:pStyle w:val="ListParagraph"/>
        <w:numPr>
          <w:ilvl w:val="0"/>
          <w:numId w:val="1"/>
        </w:numPr>
      </w:pPr>
      <w:r>
        <w:t xml:space="preserve">Eleanor A. </w:t>
      </w:r>
      <w:proofErr w:type="spellStart"/>
      <w:r>
        <w:t>Straughton</w:t>
      </w:r>
      <w:proofErr w:type="spellEnd"/>
      <w:r>
        <w:t xml:space="preserve">, Common Grazing in the Northern English Uplands, 1800-1965: A History of National Policy and Local Practice with Special Attention to the Case of Cumbria (Edwin </w:t>
      </w:r>
      <w:proofErr w:type="spellStart"/>
      <w:r>
        <w:t>Mellen</w:t>
      </w:r>
      <w:proofErr w:type="spellEnd"/>
      <w:r>
        <w:t xml:space="preserve"> Press Ltd, 2008) </w:t>
      </w:r>
    </w:p>
    <w:p w14:paraId="487BB2C1" w14:textId="77777777" w:rsidR="00547809" w:rsidRDefault="00547809" w:rsidP="00547809">
      <w:pPr>
        <w:pStyle w:val="ListParagraph"/>
        <w:numPr>
          <w:ilvl w:val="0"/>
          <w:numId w:val="1"/>
        </w:numPr>
      </w:pPr>
      <w:r>
        <w:t xml:space="preserve">Elinor Ostrom, Governing the Commons, Cambridge University Press 1990 </w:t>
      </w:r>
    </w:p>
    <w:p w14:paraId="7179CE8D" w14:textId="77777777" w:rsidR="00547809" w:rsidRDefault="00547809" w:rsidP="00547809">
      <w:pPr>
        <w:pStyle w:val="ListParagraph"/>
        <w:numPr>
          <w:ilvl w:val="0"/>
          <w:numId w:val="1"/>
        </w:numPr>
      </w:pPr>
      <w:r>
        <w:t xml:space="preserve">G. D. Gadsden, The Law of Commons (London: Sweet &amp; Maxwell, 1988). </w:t>
      </w:r>
    </w:p>
    <w:p w14:paraId="1AA64BF7" w14:textId="77777777" w:rsidR="00547809" w:rsidRDefault="00547809" w:rsidP="00547809">
      <w:pPr>
        <w:pStyle w:val="ListParagraph"/>
        <w:numPr>
          <w:ilvl w:val="0"/>
          <w:numId w:val="1"/>
        </w:numPr>
      </w:pPr>
      <w:r>
        <w:t xml:space="preserve">J. M. Neeson, Commoners: common right, enclosure and social change in England, 1700-1820 (Cambridge: Cambridge University Press, 1993). </w:t>
      </w:r>
    </w:p>
    <w:p w14:paraId="60A8A3DA" w14:textId="125AA550" w:rsidR="00547809" w:rsidRDefault="00547809" w:rsidP="00547809">
      <w:pPr>
        <w:pStyle w:val="ListParagraph"/>
        <w:numPr>
          <w:ilvl w:val="0"/>
          <w:numId w:val="1"/>
        </w:numPr>
      </w:pPr>
      <w:r>
        <w:t xml:space="preserve">Land Managers’ Guidance Pack available on the Natural England website </w:t>
      </w:r>
      <w:hyperlink r:id="rId6" w:history="1">
        <w:r w:rsidRPr="009727A2">
          <w:rPr>
            <w:rStyle w:val="Hyperlink"/>
          </w:rPr>
          <w:t>www.naturalengland.org.uk/ourwork/enjoying/places/openaccess/restrictions.aspx</w:t>
        </w:r>
      </w:hyperlink>
    </w:p>
    <w:p w14:paraId="3767AE76" w14:textId="788CA6D9" w:rsidR="00547809" w:rsidRDefault="00547809" w:rsidP="00547809">
      <w:pPr>
        <w:pStyle w:val="ListParagraph"/>
        <w:numPr>
          <w:ilvl w:val="0"/>
          <w:numId w:val="1"/>
        </w:numPr>
      </w:pPr>
      <w:r>
        <w:t xml:space="preserve">Local Access Forum information </w:t>
      </w:r>
      <w:hyperlink r:id="rId7" w:history="1">
        <w:r w:rsidRPr="009727A2">
          <w:rPr>
            <w:rStyle w:val="Hyperlink"/>
          </w:rPr>
          <w:t>www.naturalengland.gov.uk/ourwork/enjoying/accessforums/laf/default.aspx</w:t>
        </w:r>
      </w:hyperlink>
    </w:p>
    <w:p w14:paraId="362399BF" w14:textId="77777777" w:rsidR="00547809" w:rsidRDefault="00547809" w:rsidP="00547809">
      <w:pPr>
        <w:pStyle w:val="ListParagraph"/>
        <w:numPr>
          <w:ilvl w:val="0"/>
          <w:numId w:val="1"/>
        </w:numPr>
      </w:pPr>
      <w:r>
        <w:t xml:space="preserve">Paul </w:t>
      </w:r>
      <w:proofErr w:type="spellStart"/>
      <w:r>
        <w:t>Clayden</w:t>
      </w:r>
      <w:proofErr w:type="spellEnd"/>
      <w:r>
        <w:t xml:space="preserve">, Our Common Land: the law and history of common land and village greens (Henley-on-Thames: Open Spaces Society, 2003). </w:t>
      </w:r>
    </w:p>
    <w:p w14:paraId="1C5C5241" w14:textId="77777777" w:rsidR="00547809" w:rsidRDefault="00547809" w:rsidP="00547809">
      <w:pPr>
        <w:pStyle w:val="ListParagraph"/>
        <w:numPr>
          <w:ilvl w:val="0"/>
          <w:numId w:val="1"/>
        </w:numPr>
      </w:pPr>
      <w:r>
        <w:t>Report of the Royal Commission on Common Land 1955-1958 (</w:t>
      </w:r>
      <w:proofErr w:type="spellStart"/>
      <w:r>
        <w:t>Cmnd</w:t>
      </w:r>
      <w:proofErr w:type="spellEnd"/>
      <w:r>
        <w:t xml:space="preserve"> 462) </w:t>
      </w:r>
    </w:p>
    <w:p w14:paraId="3E6F762A" w14:textId="77777777" w:rsidR="00547809" w:rsidRDefault="00547809" w:rsidP="00547809">
      <w:pPr>
        <w:pStyle w:val="ListParagraph"/>
        <w:numPr>
          <w:ilvl w:val="0"/>
          <w:numId w:val="1"/>
        </w:numPr>
      </w:pPr>
      <w:r>
        <w:t xml:space="preserve">Trends in Pastoral </w:t>
      </w:r>
      <w:proofErr w:type="spellStart"/>
      <w:r>
        <w:t>Commoning</w:t>
      </w:r>
      <w:proofErr w:type="spellEnd"/>
      <w:r>
        <w:t xml:space="preserve"> in England – A Study for Natural England by the Pastoral </w:t>
      </w:r>
      <w:proofErr w:type="spellStart"/>
      <w:r>
        <w:t>Commoning</w:t>
      </w:r>
      <w:proofErr w:type="spellEnd"/>
      <w:r>
        <w:t xml:space="preserve"> Partnership with H&amp;H Bowe Ltd. March 2008 </w:t>
      </w:r>
    </w:p>
    <w:p w14:paraId="548EB256" w14:textId="6595C9E6" w:rsidR="00E76721" w:rsidRDefault="00547809" w:rsidP="00547809">
      <w:pPr>
        <w:pStyle w:val="ListParagraph"/>
        <w:numPr>
          <w:ilvl w:val="0"/>
          <w:numId w:val="1"/>
        </w:numPr>
      </w:pPr>
      <w:r>
        <w:t xml:space="preserve"> W. G. Hoskins and L. Dudley Stamp, The Common Lands of England and Wales (London: Collins, 1963).</w:t>
      </w:r>
    </w:p>
    <w:sectPr w:rsidR="00E76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357E4"/>
    <w:multiLevelType w:val="hybridMultilevel"/>
    <w:tmpl w:val="18AE4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03348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09"/>
    <w:rsid w:val="00547809"/>
    <w:rsid w:val="005A03D8"/>
    <w:rsid w:val="00E7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F55E2"/>
  <w15:chartTrackingRefBased/>
  <w15:docId w15:val="{39588B6F-BEF1-43F1-95F3-D86A8130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8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8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turalengland.gov.uk/ourwork/enjoying/accessforums/laf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uralengland.org.uk/ourwork/enjoying/places/openaccess/restrictions.aspx" TargetMode="External"/><Relationship Id="rId5" Type="http://schemas.openxmlformats.org/officeDocument/2006/relationships/hyperlink" Target="http://www.defra.gov.uk/rural/protected/commonland/index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Hodgson</dc:creator>
  <cp:keywords/>
  <dc:description/>
  <cp:lastModifiedBy>rosalind@wallacefield.org</cp:lastModifiedBy>
  <cp:revision>2</cp:revision>
  <dcterms:created xsi:type="dcterms:W3CDTF">2022-07-22T13:59:00Z</dcterms:created>
  <dcterms:modified xsi:type="dcterms:W3CDTF">2022-07-22T13:59:00Z</dcterms:modified>
</cp:coreProperties>
</file>